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64" w:rsidRPr="00DE5F74" w:rsidRDefault="00055564" w:rsidP="00055564">
      <w:pPr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 w:rsidRPr="7742A4F4">
        <w:rPr>
          <w:rFonts w:ascii="Arial" w:eastAsia="Arial" w:hAnsi="Arial" w:cs="Arial"/>
          <w:b/>
          <w:bCs/>
          <w:sz w:val="28"/>
          <w:szCs w:val="28"/>
          <w:u w:val="single"/>
        </w:rPr>
        <w:t>COMISION COORDINADORA DEL MINIBASQUET</w:t>
      </w:r>
    </w:p>
    <w:p w:rsidR="00055564" w:rsidRDefault="00055564" w:rsidP="00055564">
      <w:pPr>
        <w:ind w:left="-567" w:right="-568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ADAPTACIONES AL </w:t>
      </w:r>
      <w:r w:rsidRPr="7742A4F4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REGLAMENTO </w:t>
      </w:r>
      <w:r>
        <w:rPr>
          <w:rFonts w:ascii="Arial" w:eastAsia="Arial" w:hAnsi="Arial" w:cs="Arial"/>
          <w:b/>
          <w:bCs/>
          <w:sz w:val="28"/>
          <w:szCs w:val="28"/>
          <w:u w:val="single"/>
        </w:rPr>
        <w:t>DE JUEGO DE PREINFANTILES</w:t>
      </w:r>
    </w:p>
    <w:p w:rsidR="00055564" w:rsidRDefault="00055564" w:rsidP="00055564">
      <w:pPr>
        <w:ind w:left="-567" w:right="-568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7742A4F4">
        <w:rPr>
          <w:rFonts w:ascii="Arial" w:eastAsia="Arial" w:hAnsi="Arial" w:cs="Arial"/>
          <w:b/>
          <w:bCs/>
          <w:sz w:val="28"/>
          <w:szCs w:val="28"/>
          <w:u w:val="single"/>
        </w:rPr>
        <w:t>TORNEO APERTURA 2017</w:t>
      </w:r>
    </w:p>
    <w:p w:rsidR="00055564" w:rsidRDefault="00055564" w:rsidP="00055564">
      <w:pPr>
        <w:ind w:left="-567" w:right="-568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</w:rPr>
        <w:t>ANEXO I</w:t>
      </w:r>
    </w:p>
    <w:p w:rsidR="00055564" w:rsidRDefault="00055564" w:rsidP="00055564">
      <w:pPr>
        <w:ind w:left="-567" w:right="-568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:rsidR="00055564" w:rsidRDefault="00055564" w:rsidP="00055564">
      <w:pPr>
        <w:pStyle w:val="Prrafodelista"/>
        <w:numPr>
          <w:ilvl w:val="0"/>
          <w:numId w:val="1"/>
        </w:numPr>
        <w:ind w:right="-568"/>
        <w:rPr>
          <w:rFonts w:ascii="Arial" w:eastAsia="Arial" w:hAnsi="Arial" w:cs="Arial"/>
          <w:b/>
          <w:bCs/>
          <w:sz w:val="24"/>
          <w:szCs w:val="24"/>
        </w:rPr>
      </w:pPr>
      <w:r w:rsidRPr="00055564">
        <w:rPr>
          <w:rFonts w:ascii="Arial" w:eastAsia="Arial" w:hAnsi="Arial" w:cs="Arial"/>
          <w:b/>
          <w:bCs/>
          <w:sz w:val="24"/>
          <w:szCs w:val="24"/>
        </w:rPr>
        <w:t>O</w:t>
      </w:r>
      <w:r w:rsidR="005550C2">
        <w:rPr>
          <w:rFonts w:ascii="Arial" w:eastAsia="Arial" w:hAnsi="Arial" w:cs="Arial"/>
          <w:b/>
          <w:bCs/>
          <w:sz w:val="24"/>
          <w:szCs w:val="24"/>
        </w:rPr>
        <w:t>BJETO DE LAS ADAPTACIONES</w:t>
      </w:r>
    </w:p>
    <w:p w:rsidR="005550C2" w:rsidRPr="00055564" w:rsidRDefault="005550C2" w:rsidP="005550C2">
      <w:pPr>
        <w:pStyle w:val="Prrafodelista"/>
        <w:ind w:left="153" w:right="-568"/>
        <w:rPr>
          <w:rFonts w:ascii="Arial" w:eastAsia="Arial" w:hAnsi="Arial" w:cs="Arial"/>
          <w:b/>
          <w:bCs/>
          <w:sz w:val="24"/>
          <w:szCs w:val="24"/>
        </w:rPr>
      </w:pPr>
    </w:p>
    <w:p w:rsidR="00055564" w:rsidRDefault="00055564" w:rsidP="00055564">
      <w:pPr>
        <w:pStyle w:val="Prrafodelista"/>
        <w:numPr>
          <w:ilvl w:val="1"/>
          <w:numId w:val="1"/>
        </w:numPr>
        <w:ind w:right="-568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S</w:t>
      </w:r>
      <w:r w:rsidRPr="00055564">
        <w:rPr>
          <w:rFonts w:ascii="Arial" w:eastAsia="Arial" w:hAnsi="Arial" w:cs="Arial"/>
          <w:bCs/>
          <w:sz w:val="24"/>
          <w:szCs w:val="24"/>
        </w:rPr>
        <w:t xml:space="preserve">e acuerda en conjunto </w:t>
      </w:r>
      <w:r>
        <w:rPr>
          <w:rFonts w:ascii="Arial" w:eastAsia="Arial" w:hAnsi="Arial" w:cs="Arial"/>
          <w:bCs/>
          <w:sz w:val="24"/>
          <w:szCs w:val="24"/>
        </w:rPr>
        <w:t xml:space="preserve">entre </w:t>
      </w:r>
      <w:r w:rsidRPr="00055564">
        <w:rPr>
          <w:rFonts w:ascii="Arial" w:eastAsia="Arial" w:hAnsi="Arial" w:cs="Arial"/>
          <w:bCs/>
          <w:sz w:val="24"/>
          <w:szCs w:val="24"/>
        </w:rPr>
        <w:t xml:space="preserve">entrenadores, árbitros y </w:t>
      </w:r>
      <w:r>
        <w:rPr>
          <w:rFonts w:ascii="Arial" w:eastAsia="Arial" w:hAnsi="Arial" w:cs="Arial"/>
          <w:bCs/>
          <w:sz w:val="24"/>
          <w:szCs w:val="24"/>
        </w:rPr>
        <w:t>C</w:t>
      </w:r>
      <w:r w:rsidRPr="00055564">
        <w:rPr>
          <w:rFonts w:ascii="Arial" w:eastAsia="Arial" w:hAnsi="Arial" w:cs="Arial"/>
          <w:bCs/>
          <w:sz w:val="24"/>
          <w:szCs w:val="24"/>
        </w:rPr>
        <w:t xml:space="preserve">om. Coordinadora del </w:t>
      </w:r>
      <w:proofErr w:type="spellStart"/>
      <w:r w:rsidRPr="00055564">
        <w:rPr>
          <w:rFonts w:ascii="Arial" w:eastAsia="Arial" w:hAnsi="Arial" w:cs="Arial"/>
          <w:bCs/>
          <w:sz w:val="24"/>
          <w:szCs w:val="24"/>
        </w:rPr>
        <w:t>Minibasquet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 modificaciones/adaptaciones </w:t>
      </w:r>
      <w:r w:rsidR="005550C2">
        <w:rPr>
          <w:rFonts w:ascii="Arial" w:eastAsia="Arial" w:hAnsi="Arial" w:cs="Arial"/>
          <w:bCs/>
          <w:sz w:val="24"/>
          <w:szCs w:val="24"/>
        </w:rPr>
        <w:t>al</w:t>
      </w:r>
      <w:r>
        <w:rPr>
          <w:rFonts w:ascii="Arial" w:eastAsia="Arial" w:hAnsi="Arial" w:cs="Arial"/>
          <w:bCs/>
          <w:sz w:val="24"/>
          <w:szCs w:val="24"/>
        </w:rPr>
        <w:t xml:space="preserve"> reglamento de juego utilizado en categoría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preinfantiles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="005550C2">
        <w:rPr>
          <w:rFonts w:ascii="Arial" w:eastAsia="Arial" w:hAnsi="Arial" w:cs="Arial"/>
          <w:bCs/>
          <w:sz w:val="24"/>
          <w:szCs w:val="24"/>
        </w:rPr>
        <w:t xml:space="preserve">a los efectos de agilizar el juego en este comienzo del </w:t>
      </w:r>
      <w:proofErr w:type="spellStart"/>
      <w:r w:rsidR="005550C2">
        <w:rPr>
          <w:rFonts w:ascii="Arial" w:eastAsia="Arial" w:hAnsi="Arial" w:cs="Arial"/>
          <w:bCs/>
          <w:sz w:val="24"/>
          <w:szCs w:val="24"/>
        </w:rPr>
        <w:t>minibasquet</w:t>
      </w:r>
      <w:proofErr w:type="spellEnd"/>
      <w:r w:rsidR="005550C2">
        <w:rPr>
          <w:rFonts w:ascii="Arial" w:eastAsia="Arial" w:hAnsi="Arial" w:cs="Arial"/>
          <w:bCs/>
          <w:sz w:val="24"/>
          <w:szCs w:val="24"/>
        </w:rPr>
        <w:t xml:space="preserve"> competitivo </w:t>
      </w:r>
      <w:r>
        <w:rPr>
          <w:rFonts w:ascii="Arial" w:eastAsia="Arial" w:hAnsi="Arial" w:cs="Arial"/>
          <w:bCs/>
          <w:sz w:val="24"/>
          <w:szCs w:val="24"/>
        </w:rPr>
        <w:t>y para ser aplicadas SOLO EN JUEGOS DEL MINIBASQUET.</w:t>
      </w:r>
    </w:p>
    <w:p w:rsidR="00055564" w:rsidRDefault="005550C2" w:rsidP="00055564">
      <w:pPr>
        <w:pStyle w:val="Prrafodelista"/>
        <w:numPr>
          <w:ilvl w:val="1"/>
          <w:numId w:val="1"/>
        </w:numPr>
        <w:ind w:right="-568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Dichas</w:t>
      </w:r>
      <w:r w:rsidR="00055564">
        <w:rPr>
          <w:rFonts w:ascii="Arial" w:eastAsia="Arial" w:hAnsi="Arial" w:cs="Arial"/>
          <w:bCs/>
          <w:sz w:val="24"/>
          <w:szCs w:val="24"/>
        </w:rPr>
        <w:t xml:space="preserve"> modificaciones</w:t>
      </w:r>
      <w:r>
        <w:rPr>
          <w:rFonts w:ascii="Arial" w:eastAsia="Arial" w:hAnsi="Arial" w:cs="Arial"/>
          <w:bCs/>
          <w:sz w:val="24"/>
          <w:szCs w:val="24"/>
        </w:rPr>
        <w:t>/adaptaciones al reglamento se revisarán al finalizar el torneo Apertura a fin de verificar si alcanzaron, o no, el objetivo propuesto. En caso de ser necesario se discutirán nuevas modificaciones/adaptaciones al reglamento.</w:t>
      </w:r>
    </w:p>
    <w:p w:rsidR="005550C2" w:rsidRDefault="005550C2" w:rsidP="005550C2">
      <w:pPr>
        <w:pStyle w:val="Prrafodelista"/>
        <w:ind w:left="873" w:right="-568"/>
        <w:rPr>
          <w:rFonts w:ascii="Arial" w:eastAsia="Arial" w:hAnsi="Arial" w:cs="Arial"/>
          <w:bCs/>
          <w:sz w:val="24"/>
          <w:szCs w:val="24"/>
        </w:rPr>
      </w:pPr>
    </w:p>
    <w:p w:rsidR="005550C2" w:rsidRDefault="005550C2" w:rsidP="005550C2">
      <w:pPr>
        <w:pStyle w:val="Prrafodelista"/>
        <w:numPr>
          <w:ilvl w:val="0"/>
          <w:numId w:val="1"/>
        </w:numPr>
        <w:ind w:right="-568"/>
        <w:rPr>
          <w:rFonts w:ascii="Arial" w:eastAsia="Arial" w:hAnsi="Arial" w:cs="Arial"/>
          <w:b/>
          <w:bCs/>
          <w:sz w:val="24"/>
          <w:szCs w:val="24"/>
        </w:rPr>
      </w:pPr>
      <w:r w:rsidRPr="005550C2">
        <w:rPr>
          <w:rFonts w:ascii="Arial" w:eastAsia="Arial" w:hAnsi="Arial" w:cs="Arial"/>
          <w:b/>
          <w:bCs/>
          <w:sz w:val="24"/>
          <w:szCs w:val="24"/>
        </w:rPr>
        <w:t>ADAPTACIONES AL REGLAMENTO DE JUEGO</w:t>
      </w:r>
    </w:p>
    <w:p w:rsidR="005550C2" w:rsidRDefault="005550C2" w:rsidP="005550C2">
      <w:pPr>
        <w:ind w:right="-568"/>
        <w:rPr>
          <w:rFonts w:ascii="Arial" w:eastAsia="Arial" w:hAnsi="Arial" w:cs="Arial"/>
          <w:bCs/>
          <w:sz w:val="24"/>
          <w:szCs w:val="24"/>
        </w:rPr>
      </w:pPr>
      <w:r w:rsidRPr="005550C2">
        <w:rPr>
          <w:rFonts w:ascii="Arial" w:eastAsia="Arial" w:hAnsi="Arial" w:cs="Arial"/>
          <w:b/>
          <w:bCs/>
          <w:sz w:val="24"/>
          <w:szCs w:val="24"/>
        </w:rPr>
        <w:t>NOTA: SE RECUERDA QUE EL REGLAMENTO BASE ES EL UTILIZADO EN LOS JUEGOS DE PREINFANTILES CON LAS SIGUIENTES ADAPTACIONES</w:t>
      </w:r>
      <w:r w:rsidR="00737761">
        <w:rPr>
          <w:rFonts w:ascii="Arial" w:eastAsia="Arial" w:hAnsi="Arial" w:cs="Arial"/>
          <w:b/>
          <w:bCs/>
          <w:sz w:val="24"/>
          <w:szCs w:val="24"/>
        </w:rPr>
        <w:t xml:space="preserve">, </w:t>
      </w:r>
    </w:p>
    <w:p w:rsidR="00737761" w:rsidRDefault="00737761" w:rsidP="00737761">
      <w:pPr>
        <w:pStyle w:val="Prrafodelista"/>
        <w:numPr>
          <w:ilvl w:val="0"/>
          <w:numId w:val="4"/>
        </w:numPr>
        <w:ind w:right="-568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Se jugará con tiempo corrido excepto en el último minuto del primer, segundo y tercer cuarto. En este último minuto de juego de cada cuarto el reloj (tiempo de juego) se detendrá solo en caso de faltas (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foules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).</w:t>
      </w:r>
    </w:p>
    <w:p w:rsidR="00737761" w:rsidRDefault="00737761" w:rsidP="00737761">
      <w:pPr>
        <w:pStyle w:val="Prrafodelista"/>
        <w:numPr>
          <w:ilvl w:val="0"/>
          <w:numId w:val="4"/>
        </w:numPr>
        <w:ind w:right="-568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Se jugará con tiempo corrido excepto en los 3 (tres) minutos finales del cuarto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cuarto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. En estos últimos 3 (tres) minutos de juego el reloj (tiempo de juego) se detendrá solo en caso de faltas (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foules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).</w:t>
      </w:r>
    </w:p>
    <w:p w:rsidR="00737761" w:rsidRDefault="00737761" w:rsidP="00737761">
      <w:pPr>
        <w:pStyle w:val="Prrafodelista"/>
        <w:numPr>
          <w:ilvl w:val="0"/>
          <w:numId w:val="4"/>
        </w:numPr>
        <w:ind w:right="-568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El árbitro NO habilitará el juego en ningún momento del juego excepto en el caso de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foul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 con lanzamiento.</w:t>
      </w:r>
    </w:p>
    <w:p w:rsidR="00737761" w:rsidRDefault="00737761" w:rsidP="00737761">
      <w:pPr>
        <w:pStyle w:val="Prrafodelista"/>
        <w:numPr>
          <w:ilvl w:val="0"/>
          <w:numId w:val="4"/>
        </w:numPr>
        <w:ind w:right="-568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NO se juega con acumulación de faltas.</w:t>
      </w:r>
    </w:p>
    <w:p w:rsidR="00737761" w:rsidRDefault="00737761" w:rsidP="00737761">
      <w:pPr>
        <w:pStyle w:val="Prrafodelista"/>
        <w:numPr>
          <w:ilvl w:val="0"/>
          <w:numId w:val="4"/>
        </w:numPr>
        <w:ind w:right="-568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NO se aplicará la regla de “</w:t>
      </w:r>
      <w:proofErr w:type="spellStart"/>
      <w:r w:rsidR="00BA1EBF">
        <w:rPr>
          <w:rFonts w:ascii="Arial" w:eastAsia="Arial" w:hAnsi="Arial" w:cs="Arial"/>
          <w:bCs/>
          <w:sz w:val="24"/>
          <w:szCs w:val="24"/>
        </w:rPr>
        <w:t>foul</w:t>
      </w:r>
      <w:proofErr w:type="spellEnd"/>
      <w:r w:rsidR="00BA1EBF">
        <w:rPr>
          <w:rFonts w:ascii="Arial" w:eastAsia="Arial" w:hAnsi="Arial" w:cs="Arial"/>
          <w:bCs/>
          <w:sz w:val="24"/>
          <w:szCs w:val="24"/>
        </w:rPr>
        <w:t xml:space="preserve"> y tanto”, solo se acumulará el tanto pero no ejecutará </w:t>
      </w:r>
      <w:proofErr w:type="spellStart"/>
      <w:r w:rsidR="00BA1EBF">
        <w:rPr>
          <w:rFonts w:ascii="Arial" w:eastAsia="Arial" w:hAnsi="Arial" w:cs="Arial"/>
          <w:bCs/>
          <w:sz w:val="24"/>
          <w:szCs w:val="24"/>
        </w:rPr>
        <w:t>foules</w:t>
      </w:r>
      <w:proofErr w:type="spellEnd"/>
      <w:r w:rsidR="00BA1EBF">
        <w:rPr>
          <w:rFonts w:ascii="Arial" w:eastAsia="Arial" w:hAnsi="Arial" w:cs="Arial"/>
          <w:bCs/>
          <w:sz w:val="24"/>
          <w:szCs w:val="24"/>
        </w:rPr>
        <w:t>.</w:t>
      </w:r>
    </w:p>
    <w:p w:rsidR="00BA1EBF" w:rsidRPr="00BA1EBF" w:rsidRDefault="00BA1EBF" w:rsidP="00737761">
      <w:pPr>
        <w:pStyle w:val="Prrafodelista"/>
        <w:numPr>
          <w:ilvl w:val="0"/>
          <w:numId w:val="4"/>
        </w:numPr>
        <w:ind w:right="-568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Se considera la posibilidad de empate. En este caso se otorgará a cada club 1 (uno) punto por completar y 1 (uno) punto por el empate. </w:t>
      </w:r>
      <w:r w:rsidRPr="00BA1EBF">
        <w:rPr>
          <w:rFonts w:ascii="Arial" w:eastAsia="Arial" w:hAnsi="Arial" w:cs="Arial"/>
          <w:bCs/>
          <w:sz w:val="24"/>
          <w:szCs w:val="24"/>
          <w:u w:val="single"/>
        </w:rPr>
        <w:t>NO se juega tiempo suplementario.</w:t>
      </w:r>
    </w:p>
    <w:p w:rsidR="00BA1EBF" w:rsidRPr="00BA1EBF" w:rsidRDefault="00BA1EBF" w:rsidP="00737761">
      <w:pPr>
        <w:pStyle w:val="Prrafodelista"/>
        <w:numPr>
          <w:ilvl w:val="0"/>
          <w:numId w:val="4"/>
        </w:numPr>
        <w:ind w:right="-568"/>
        <w:rPr>
          <w:rFonts w:ascii="Arial" w:eastAsia="Arial" w:hAnsi="Arial" w:cs="Arial"/>
          <w:bCs/>
          <w:sz w:val="24"/>
          <w:szCs w:val="24"/>
        </w:rPr>
      </w:pPr>
      <w:r w:rsidRPr="00BA1EBF">
        <w:rPr>
          <w:rFonts w:ascii="Arial" w:eastAsia="Arial" w:hAnsi="Arial" w:cs="Arial"/>
          <w:bCs/>
          <w:sz w:val="24"/>
          <w:szCs w:val="24"/>
        </w:rPr>
        <w:t>Cuando el tanteador refleje una diferencia mayor entre los equipos de 30 (treinta) tantos se apagará el tanteador pero se seguirá contabilizando en planilla</w:t>
      </w:r>
      <w:r>
        <w:rPr>
          <w:rFonts w:ascii="Arial" w:eastAsia="Arial" w:hAnsi="Arial" w:cs="Arial"/>
          <w:bCs/>
          <w:sz w:val="24"/>
          <w:szCs w:val="24"/>
        </w:rPr>
        <w:t>.</w:t>
      </w:r>
    </w:p>
    <w:p w:rsidR="00BA1EBF" w:rsidRPr="00BA1EBF" w:rsidRDefault="00BA1EBF" w:rsidP="00737761">
      <w:pPr>
        <w:pStyle w:val="Prrafodelista"/>
        <w:numPr>
          <w:ilvl w:val="0"/>
          <w:numId w:val="4"/>
        </w:numPr>
        <w:ind w:right="-568"/>
        <w:rPr>
          <w:rFonts w:ascii="Arial" w:eastAsia="Arial" w:hAnsi="Arial" w:cs="Arial"/>
          <w:b/>
          <w:bCs/>
          <w:sz w:val="24"/>
          <w:szCs w:val="24"/>
        </w:rPr>
      </w:pPr>
      <w:r w:rsidRPr="00BA1EBF">
        <w:rPr>
          <w:rFonts w:ascii="Arial" w:eastAsia="Arial" w:hAnsi="Arial" w:cs="Arial"/>
          <w:b/>
          <w:bCs/>
          <w:sz w:val="24"/>
          <w:szCs w:val="24"/>
        </w:rPr>
        <w:t>Se aplica la regla de vuelta de cancha.</w:t>
      </w:r>
    </w:p>
    <w:p w:rsidR="00903ADD" w:rsidRDefault="00903ADD"/>
    <w:sectPr w:rsidR="00903ADD" w:rsidSect="00903A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21FF"/>
    <w:multiLevelType w:val="hybridMultilevel"/>
    <w:tmpl w:val="FD9E43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579C5"/>
    <w:multiLevelType w:val="hybridMultilevel"/>
    <w:tmpl w:val="98D820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C7432"/>
    <w:multiLevelType w:val="hybridMultilevel"/>
    <w:tmpl w:val="EA44E80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BB6667"/>
    <w:multiLevelType w:val="hybridMultilevel"/>
    <w:tmpl w:val="8C16C65C"/>
    <w:lvl w:ilvl="0" w:tplc="0C0A000F">
      <w:start w:val="1"/>
      <w:numFmt w:val="decimal"/>
      <w:lvlText w:val="%1."/>
      <w:lvlJc w:val="left"/>
      <w:pPr>
        <w:ind w:left="153" w:hanging="360"/>
      </w:pPr>
    </w:lvl>
    <w:lvl w:ilvl="1" w:tplc="0C0A0019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5564"/>
    <w:rsid w:val="00055564"/>
    <w:rsid w:val="005550C2"/>
    <w:rsid w:val="00737761"/>
    <w:rsid w:val="00903ADD"/>
    <w:rsid w:val="00BA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5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55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Recepcion-2</dc:creator>
  <cp:keywords/>
  <dc:description/>
  <cp:lastModifiedBy>Recepcion-2</cp:lastModifiedBy>
  <cp:revision>1</cp:revision>
  <dcterms:created xsi:type="dcterms:W3CDTF">2017-03-13T18:08:00Z</dcterms:created>
  <dcterms:modified xsi:type="dcterms:W3CDTF">2017-03-13T18:47:00Z</dcterms:modified>
</cp:coreProperties>
</file>